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54FD2" w:rsidRDefault="00154FD2" w:rsidP="00154FD2">
      <w:pPr>
        <w:pStyle w:val="a3"/>
        <w:spacing w:before="0" w:beforeAutospacing="0" w:after="0" w:afterAutospacing="0" w:line="720" w:lineRule="exact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</w:p>
    <w:p w:rsidR="00154FD2" w:rsidRDefault="00154FD2" w:rsidP="00154FD2">
      <w:pPr>
        <w:spacing w:line="720" w:lineRule="exact"/>
        <w:jc w:val="center"/>
        <w:rPr>
          <w:rFonts w:ascii="方正小标宋简体" w:eastAsia="方正小标宋简体" w:hAnsi="CESI小标宋-GB13000" w:cs="CESI小标宋-GB13000" w:hint="eastAsia"/>
          <w:sz w:val="44"/>
          <w:szCs w:val="44"/>
        </w:rPr>
      </w:pPr>
      <w:r>
        <w:rPr>
          <w:rFonts w:ascii="方正小标宋简体" w:eastAsia="方正小标宋简体" w:hAnsi="CESI小标宋-GB13000" w:cs="CESI小标宋-GB13000" w:hint="eastAsia"/>
          <w:sz w:val="44"/>
          <w:szCs w:val="44"/>
        </w:rPr>
        <w:t>内蒙古党校2023年在职研究生</w:t>
      </w:r>
    </w:p>
    <w:p w:rsidR="00154FD2" w:rsidRDefault="00154FD2" w:rsidP="00154FD2">
      <w:pPr>
        <w:spacing w:line="720" w:lineRule="exact"/>
        <w:jc w:val="center"/>
        <w:rPr>
          <w:rFonts w:ascii="方正小标宋简体" w:eastAsia="方正小标宋简体" w:hAnsi="CESI小标宋-GB13000" w:cs="CESI小标宋-GB13000" w:hint="eastAsia"/>
          <w:sz w:val="44"/>
          <w:szCs w:val="44"/>
        </w:rPr>
      </w:pPr>
      <w:r>
        <w:rPr>
          <w:rFonts w:ascii="方正小标宋简体" w:eastAsia="方正小标宋简体" w:hAnsi="CESI小标宋-GB13000" w:cs="CESI小标宋-GB13000" w:hint="eastAsia"/>
          <w:sz w:val="44"/>
          <w:szCs w:val="44"/>
        </w:rPr>
        <w:t>招生报名办法</w:t>
      </w:r>
    </w:p>
    <w:p w:rsidR="00154FD2" w:rsidRDefault="00154FD2" w:rsidP="00154FD2">
      <w:pPr>
        <w:spacing w:line="72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154FD2" w:rsidRDefault="00154FD2" w:rsidP="00154FD2">
      <w:pPr>
        <w:spacing w:line="6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一、报名流程 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1.网上注册、填报信息。凡符合报考条件的考生，登录内蒙古党校官网，从“网上报名”模块进入系统，完成用户注册、登录，填报本人信息并上传本人近期蓝底一寸免冠照片。</w:t>
      </w:r>
    </w:p>
    <w:p w:rsidR="00154FD2" w:rsidRDefault="00154FD2" w:rsidP="00154FD2">
      <w:pPr>
        <w:spacing w:line="620" w:lineRule="exact"/>
        <w:ind w:firstLineChars="200" w:firstLine="640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2.打印报名登记表。填写本人完整信息后从报名系统中直接打印两份带有照片的《内蒙古党校2023年在职研究生报考登记表》（报名时间截止后将不能再打印），交由考生所在单位组织（人事）部门核实表中内容、</w:t>
      </w:r>
      <w:r>
        <w:rPr>
          <w:rFonts w:ascii="黑体" w:eastAsia="黑体" w:hAnsi="黑体" w:cs="仿宋_GB2312" w:hint="eastAsia"/>
          <w:bCs/>
          <w:sz w:val="32"/>
          <w:szCs w:val="32"/>
        </w:rPr>
        <w:t>签署“情况属实，同意报考”意见，由组织（人事）部门负责人签字并加盖组织（人事）部门公章。未签署“情况属实、同意报考”意见或未加盖组织（人事）部门公章审核不予通过。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3.准备相关材料。准备毕业证书、党员或入党积极分子证明、报考承诺书、身份证复印件等需上传的纸质报名材料。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4.登录网上报名系统，将所有材料按要求上传并提交审核，等待审核结果（请及时关注，两个工作日内反馈审核结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果）。</w:t>
      </w:r>
      <w:r>
        <w:rPr>
          <w:rFonts w:ascii="黑体" w:eastAsia="黑体" w:hAnsi="黑体" w:cs="仿宋_GB2312" w:hint="eastAsia"/>
          <w:bCs/>
          <w:sz w:val="32"/>
          <w:szCs w:val="32"/>
        </w:rPr>
        <w:t>审核未通过，可在</w:t>
      </w:r>
      <w:smartTag w:uri="urn:schemas-microsoft-com:office:smarttags" w:element="chsdate">
        <w:smartTagPr>
          <w:attr w:name="Year" w:val="2023"/>
          <w:attr w:name="Month" w:val="4"/>
          <w:attr w:name="Day" w:val="12"/>
          <w:attr w:name="IsLunarDate" w:val="False"/>
          <w:attr w:name="IsROCDate" w:val="False"/>
        </w:smartTagPr>
        <w:r>
          <w:rPr>
            <w:rFonts w:ascii="黑体" w:eastAsia="黑体" w:hAnsi="黑体" w:cs="仿宋_GB2312" w:hint="eastAsia"/>
            <w:bCs/>
            <w:color w:val="000000"/>
            <w:sz w:val="32"/>
            <w:szCs w:val="32"/>
          </w:rPr>
          <w:t>4月12日</w:t>
        </w:r>
      </w:smartTag>
      <w:r>
        <w:rPr>
          <w:rFonts w:ascii="黑体" w:eastAsia="黑体" w:hAnsi="黑体" w:cs="仿宋_GB2312" w:hint="eastAsia"/>
          <w:bCs/>
          <w:sz w:val="32"/>
          <w:szCs w:val="32"/>
        </w:rPr>
        <w:t>17:00</w:t>
      </w: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前</w:t>
      </w:r>
      <w:r>
        <w:rPr>
          <w:rFonts w:ascii="黑体" w:eastAsia="黑体" w:hAnsi="黑体" w:cs="仿宋_GB2312" w:hint="eastAsia"/>
          <w:bCs/>
          <w:sz w:val="32"/>
          <w:szCs w:val="32"/>
        </w:rPr>
        <w:t>修改材料重新提交审核。</w:t>
      </w:r>
      <w:smartTag w:uri="urn:schemas-microsoft-com:office:smarttags" w:element="chsdate">
        <w:smartTagPr>
          <w:attr w:name="Year" w:val="2023"/>
          <w:attr w:name="Month" w:val="4"/>
          <w:attr w:name="Day" w:val="12"/>
          <w:attr w:name="IsLunarDate" w:val="False"/>
          <w:attr w:name="IsROCDate" w:val="False"/>
        </w:smartTagPr>
        <w:r>
          <w:rPr>
            <w:rFonts w:ascii="黑体" w:eastAsia="黑体" w:hAnsi="黑体" w:cs="仿宋_GB2312" w:hint="eastAsia"/>
            <w:bCs/>
            <w:sz w:val="32"/>
            <w:szCs w:val="32"/>
          </w:rPr>
          <w:t>4月12日</w:t>
        </w:r>
      </w:smartTag>
      <w:r>
        <w:rPr>
          <w:rFonts w:ascii="黑体" w:eastAsia="黑体" w:hAnsi="黑体" w:cs="仿宋_GB2312" w:hint="eastAsia"/>
          <w:bCs/>
          <w:sz w:val="32"/>
          <w:szCs w:val="32"/>
        </w:rPr>
        <w:t>17:00，报名网站将关闭，考生不能再进行修改和提交材料。</w:t>
      </w:r>
      <w:smartTag w:uri="urn:schemas-microsoft-com:office:smarttags" w:element="chsdate">
        <w:smartTagPr>
          <w:attr w:name="Year" w:val="2023"/>
          <w:attr w:name="Month" w:val="4"/>
          <w:attr w:name="Day" w:val="15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 w:hint="eastAsia"/>
            <w:bCs/>
            <w:color w:val="000000"/>
            <w:sz w:val="32"/>
            <w:szCs w:val="32"/>
          </w:rPr>
          <w:t>4月15日</w:t>
        </w:r>
      </w:smartTag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至21日可从报名网站查询审核结果。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5.审核通过后,即获得考试资格，考生在考试前一周登录报名网站打印准考证。 </w:t>
      </w:r>
    </w:p>
    <w:p w:rsidR="00154FD2" w:rsidRDefault="00154FD2" w:rsidP="00154FD2">
      <w:pPr>
        <w:spacing w:line="6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二、复审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考试成绩公布后，内蒙古党校研究生部将对预录取考生进行复审。考生根据报名点通知，在一周内将复审所需提交的所有纸质材料</w:t>
      </w:r>
      <w:r>
        <w:rPr>
          <w:rFonts w:ascii="黑体" w:eastAsia="黑体" w:hAnsi="黑体" w:cs="仿宋_GB2312" w:hint="eastAsia"/>
          <w:bCs/>
          <w:sz w:val="32"/>
          <w:szCs w:val="32"/>
        </w:rPr>
        <w:t>（所有纸质材料使用A4纸型）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交报名点，未按时上交者取消录取资格。材料清单如下：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1.《内蒙古党校2023年在职研究生报考登记表》</w:t>
      </w:r>
      <w:r>
        <w:rPr>
          <w:rFonts w:ascii="黑体" w:eastAsia="黑体" w:hAnsi="黑体" w:cs="仿宋_GB2312" w:hint="eastAsia"/>
          <w:bCs/>
          <w:sz w:val="32"/>
          <w:szCs w:val="32"/>
        </w:rPr>
        <w:t>（报名期间从报名系统打印，须签署“情况属实，同意报考”意见，由组织（人事）部门负责人签字并加盖组织（人事）部门公章），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一式两份；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2.本人本科毕业证书复印件一份；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3.《教育部学历证书电子注册备案表》或学历认定证明</w:t>
      </w:r>
      <w:r>
        <w:rPr>
          <w:rFonts w:ascii="黑体" w:eastAsia="黑体" w:hAnsi="黑体" w:cs="仿宋_GB2312" w:hint="eastAsia"/>
          <w:bCs/>
          <w:sz w:val="32"/>
          <w:szCs w:val="32"/>
        </w:rPr>
        <w:t>（两种都无法提供的，需提供学籍档案复印材料）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4.由党组织出具的中共党员证明或中共入党积极分子证明</w:t>
      </w:r>
      <w:r>
        <w:rPr>
          <w:rFonts w:ascii="黑体" w:eastAsia="黑体" w:hAnsi="黑体" w:cs="仿宋_GB2312" w:hint="eastAsia"/>
          <w:bCs/>
          <w:sz w:val="32"/>
          <w:szCs w:val="32"/>
        </w:rPr>
        <w:t>（见附件3、附件4，须加盖所在单位机关党委或党办公章）；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5.考生本人签署的报考承诺书一份（见附件2）；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6.考生本人身份证复印件一份；</w:t>
      </w:r>
    </w:p>
    <w:p w:rsidR="00154FD2" w:rsidRDefault="00154FD2" w:rsidP="00154FD2">
      <w:pPr>
        <w:spacing w:line="62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7.本人近期蓝底一寸免冠照片二张（每张照片背后须写清考生姓名）。</w:t>
      </w:r>
    </w:p>
    <w:p w:rsidR="00154FD2" w:rsidRDefault="00154FD2" w:rsidP="00154FD2">
      <w:pPr>
        <w:spacing w:line="6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三、报名联系电话</w:t>
      </w:r>
    </w:p>
    <w:p w:rsidR="00154FD2" w:rsidRDefault="00154FD2" w:rsidP="00154FD2">
      <w:pPr>
        <w:pStyle w:val="a3"/>
        <w:spacing w:before="0" w:beforeAutospacing="0" w:after="0" w:afterAutospacing="0" w:line="620" w:lineRule="exact"/>
        <w:ind w:rightChars="-50" w:right="-105" w:firstLineChars="200" w:firstLine="640"/>
        <w:jc w:val="both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巴彦淖尔市委党校电话：0478—8242450、0478—8273431、13947807090、13514885410</w:t>
      </w:r>
    </w:p>
    <w:p w:rsidR="00154FD2" w:rsidRDefault="00154FD2" w:rsidP="00154FD2">
      <w:pPr>
        <w:pStyle w:val="a3"/>
        <w:spacing w:before="0" w:beforeAutospacing="0" w:after="0" w:afterAutospacing="0" w:line="640" w:lineRule="exact"/>
        <w:ind w:firstLineChars="200" w:firstLine="640"/>
        <w:rPr>
          <w:rFonts w:ascii="黑体" w:eastAsia="黑体" w:hAnsi="黑体" w:cs="CESI仿宋-GB13000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640" w:lineRule="exact"/>
        <w:ind w:firstLineChars="200" w:firstLine="640"/>
        <w:rPr>
          <w:rFonts w:ascii="黑体" w:eastAsia="黑体" w:hAnsi="黑体" w:cs="CESI仿宋-GB13000" w:hint="eastAsia"/>
          <w:sz w:val="32"/>
          <w:szCs w:val="32"/>
        </w:rPr>
      </w:pPr>
      <w:r>
        <w:rPr>
          <w:rFonts w:ascii="黑体" w:eastAsia="黑体" w:hAnsi="黑体" w:cs="CESI仿宋-GB13000" w:hint="eastAsia"/>
          <w:sz w:val="32"/>
          <w:szCs w:val="32"/>
        </w:rPr>
        <w:t>注:相关材料填写要求附后</w:t>
      </w: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Default="00154FD2" w:rsidP="00154FD2">
      <w:pPr>
        <w:pStyle w:val="a3"/>
        <w:spacing w:before="0" w:beforeAutospacing="0" w:after="0" w:afterAutospacing="0"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154FD2" w:rsidRPr="00154FD2" w:rsidRDefault="00154FD2" w:rsidP="00154FD2">
      <w:pPr>
        <w:pStyle w:val="1"/>
        <w:keepNext w:val="0"/>
        <w:keepLines w:val="0"/>
        <w:tabs>
          <w:tab w:val="center" w:pos="4819"/>
        </w:tabs>
        <w:spacing w:before="0" w:afterLines="50" w:line="240" w:lineRule="auto"/>
        <w:rPr>
          <w:rFonts w:ascii="方正小标宋简体" w:eastAsia="方正小标宋简体"/>
          <w:b w:val="0"/>
          <w:sz w:val="36"/>
          <w:szCs w:val="36"/>
        </w:rPr>
      </w:pPr>
      <w:r w:rsidRPr="00154FD2">
        <w:rPr>
          <w:rFonts w:ascii="方正小标宋简体" w:eastAsia="方正小标宋简体" w:hint="eastAsia"/>
          <w:b w:val="0"/>
          <w:sz w:val="36"/>
          <w:szCs w:val="36"/>
        </w:rPr>
        <w:lastRenderedPageBreak/>
        <w:t>内蒙古党校2023年在职研究生报考登记表填写要求</w:t>
      </w:r>
    </w:p>
    <w:p w:rsidR="00154FD2" w:rsidRDefault="00154FD2" w:rsidP="00154FD2">
      <w:pPr>
        <w:ind w:firstLineChars="49" w:firstLine="103"/>
        <w:rPr>
          <w:rFonts w:hint="eastAsia"/>
          <w:b/>
          <w:u w:val="single"/>
        </w:rPr>
      </w:pPr>
      <w:r>
        <w:rPr>
          <w:rFonts w:hint="eastAsi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450pt;margin-top:0;width:63pt;height:78pt;z-index:251658240" adj="-27960,19011">
            <v:fill opacity=".5"/>
            <v:textbox style="mso-next-textbox:#_x0000_s1026"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 w:val="18"/>
                      <w:szCs w:val="18"/>
                    </w:rPr>
                    <w:t>入党时间必须与党员证明所列时间一致！入党积极分子不填此项</w:t>
                  </w:r>
                </w:p>
              </w:txbxContent>
            </v:textbox>
          </v:shape>
        </w:pict>
      </w:r>
      <w:r>
        <w:rPr>
          <w:rFonts w:hint="eastAsia"/>
          <w:b/>
        </w:rPr>
        <w:t>教学点：</w:t>
      </w:r>
      <w:r>
        <w:rPr>
          <w:b/>
          <w:u w:val="single"/>
        </w:rPr>
        <w:t xml:space="preserve">                </w:t>
      </w:r>
      <w:r>
        <w:rPr>
          <w:b/>
        </w:rPr>
        <w:t xml:space="preserve">      </w:t>
      </w:r>
      <w:r>
        <w:rPr>
          <w:rFonts w:hint="eastAsia"/>
          <w:b/>
        </w:rPr>
        <w:t>申报专业：</w:t>
      </w:r>
      <w:r>
        <w:rPr>
          <w:b/>
          <w:u w:val="single"/>
        </w:rPr>
        <w:t xml:space="preserve">                  </w:t>
      </w:r>
      <w:r>
        <w:rPr>
          <w:b/>
        </w:rPr>
        <w:t xml:space="preserve">      </w:t>
      </w:r>
      <w:r>
        <w:rPr>
          <w:rFonts w:hint="eastAsia"/>
          <w:b/>
        </w:rPr>
        <w:t>准考证号：</w:t>
      </w:r>
      <w:r>
        <w:rPr>
          <w:b/>
          <w:u w:val="single"/>
        </w:rPr>
        <w:t xml:space="preserve">                </w:t>
      </w:r>
    </w:p>
    <w:tbl>
      <w:tblPr>
        <w:tblW w:w="100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0"/>
        <w:gridCol w:w="550"/>
        <w:gridCol w:w="1056"/>
        <w:gridCol w:w="542"/>
        <w:gridCol w:w="173"/>
        <w:gridCol w:w="551"/>
        <w:gridCol w:w="319"/>
        <w:gridCol w:w="454"/>
        <w:gridCol w:w="218"/>
        <w:gridCol w:w="66"/>
        <w:gridCol w:w="357"/>
        <w:gridCol w:w="470"/>
        <w:gridCol w:w="227"/>
        <w:gridCol w:w="200"/>
        <w:gridCol w:w="359"/>
        <w:gridCol w:w="144"/>
        <w:gridCol w:w="212"/>
        <w:gridCol w:w="288"/>
        <w:gridCol w:w="244"/>
        <w:gridCol w:w="579"/>
        <w:gridCol w:w="84"/>
        <w:gridCol w:w="704"/>
        <w:gridCol w:w="784"/>
      </w:tblGrid>
      <w:tr w:rsidR="00154FD2" w:rsidTr="00154FD2">
        <w:trPr>
          <w:trHeight w:val="6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</w:t>
            </w:r>
          </w:p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（一寸）</w:t>
            </w:r>
          </w:p>
        </w:tc>
      </w:tr>
      <w:tr w:rsidR="00154FD2" w:rsidTr="00154FD2">
        <w:trPr>
          <w:trHeight w:val="6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</w:t>
            </w: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程度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入党</w:t>
            </w: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</w:tr>
      <w:tr w:rsidR="00154FD2" w:rsidTr="00154FD2">
        <w:trPr>
          <w:trHeight w:val="6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校毕业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pict>
                <v:shape id="_x0000_s1027" type="#_x0000_t61" style="position:absolute;left:0;text-align:left;margin-left:117.3pt;margin-top:29.7pt;width:135pt;height:62.4pt;flip:x y;z-index:251658240;mso-position-horizontal-relative:text;mso-position-vertical-relative:text" adj="36760,24369">
                  <v:fill opacity=".5"/>
                  <v:textbox style="mso-next-textbox:#_x0000_s1027">
                    <w:txbxContent>
                      <w:p w:rsidR="00154FD2" w:rsidRDefault="00154FD2" w:rsidP="00154FD2">
                        <w:pPr>
                          <w:spacing w:line="280" w:lineRule="exact"/>
                          <w:rPr>
                            <w:rFonts w:ascii="黑体" w:eastAsia="黑体" w:hAnsi="黑体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FF0000"/>
                            <w:sz w:val="18"/>
                            <w:szCs w:val="18"/>
                          </w:rPr>
                          <w:t>此处填写内容必须与“高等教育学历及主要工作简历”一栏所填高等教育学历相关内容一致！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证号</w:t>
            </w:r>
          </w:p>
        </w:tc>
        <w:tc>
          <w:tcPr>
            <w:tcW w:w="3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</w:tr>
      <w:tr w:rsidR="00154FD2" w:rsidTr="00154FD2">
        <w:trPr>
          <w:trHeight w:val="32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作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518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</w:p>
        </w:tc>
      </w:tr>
      <w:tr w:rsidR="00154FD2" w:rsidTr="00154FD2">
        <w:trPr>
          <w:trHeight w:val="378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  <w:tc>
          <w:tcPr>
            <w:tcW w:w="518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</w:p>
        </w:tc>
      </w:tr>
      <w:tr w:rsidR="00154FD2" w:rsidTr="00154FD2">
        <w:trPr>
          <w:trHeight w:val="6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作时间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2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职级（职称）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</w:tr>
      <w:tr w:rsidR="00154FD2" w:rsidTr="00154FD2">
        <w:trPr>
          <w:trHeight w:val="17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高等教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育学历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主要工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作简历</w:t>
            </w:r>
          </w:p>
        </w:tc>
        <w:tc>
          <w:tcPr>
            <w:tcW w:w="85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rPr>
                <w:b/>
              </w:rPr>
            </w:pPr>
          </w:p>
          <w:p w:rsidR="00154FD2" w:rsidRDefault="00154FD2">
            <w:pPr>
              <w:rPr>
                <w:b/>
              </w:rPr>
            </w:pPr>
            <w:r>
              <w:pict>
                <v:shape id="_x0000_s1028" type="#_x0000_t61" style="position:absolute;left:0;text-align:left;margin-left:126.15pt;margin-top:5.5pt;width:225pt;height:39pt;flip:x;z-index:251658240" adj="31271,-24841">
                  <v:fill opacity=".5"/>
                  <v:textbox style="mso-next-textbox:#_x0000_s1028">
                    <w:txbxContent>
                      <w:p w:rsidR="00154FD2" w:rsidRDefault="00154FD2" w:rsidP="00154FD2">
                        <w:pPr>
                          <w:rPr>
                            <w:rFonts w:ascii="黑体" w:eastAsia="黑体" w:hAnsi="黑体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color w:val="FF0000"/>
                            <w:sz w:val="18"/>
                            <w:szCs w:val="18"/>
                          </w:rPr>
                          <w:t>此处填写内容必须与“高等教育学历及主要工作简历”一栏所填主要工作简历相关内容一致！</w:t>
                        </w:r>
                      </w:p>
                    </w:txbxContent>
                  </v:textbox>
                </v:shape>
              </w:pict>
            </w:r>
          </w:p>
          <w:p w:rsidR="00154FD2" w:rsidRDefault="00154FD2">
            <w:pPr>
              <w:rPr>
                <w:b/>
              </w:rPr>
            </w:pPr>
          </w:p>
          <w:p w:rsidR="00154FD2" w:rsidRDefault="00154FD2">
            <w:pPr>
              <w:rPr>
                <w:b/>
              </w:rPr>
            </w:pPr>
          </w:p>
          <w:p w:rsidR="00154FD2" w:rsidRDefault="00154FD2">
            <w:pPr>
              <w:rPr>
                <w:b/>
              </w:rPr>
            </w:pPr>
          </w:p>
          <w:p w:rsidR="00154FD2" w:rsidRDefault="00154FD2">
            <w:pPr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  <w:color w:val="FF0000"/>
              </w:rPr>
              <w:t>此处须填写本科阶段教育经历，主要工作经历必须包括参加工作时所在单位以及现所在单位等信息！</w:t>
            </w:r>
          </w:p>
        </w:tc>
      </w:tr>
      <w:tr w:rsidR="00154FD2" w:rsidTr="00154FD2">
        <w:trPr>
          <w:cantSplit/>
          <w:trHeight w:val="170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单位组织（人事）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spacing w:line="320" w:lineRule="exact"/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  <w:color w:val="FF0000"/>
              </w:rPr>
              <w:t>此处必须由单位人事部门负责人签字，并书写</w:t>
            </w:r>
            <w:r>
              <w:rPr>
                <w:rFonts w:ascii="黑体" w:eastAsia="黑体" w:hAnsi="黑体" w:hint="eastAsia"/>
                <w:b/>
                <w:i/>
                <w:color w:val="FF0000"/>
              </w:rPr>
              <w:t>“情况属实，同意报考”</w:t>
            </w:r>
            <w:r>
              <w:rPr>
                <w:rFonts w:ascii="黑体" w:eastAsia="黑体" w:hAnsi="黑体" w:hint="eastAsia"/>
                <w:color w:val="FF0000"/>
              </w:rPr>
              <w:t>8个字，加盖单位组织人事部门公章，并填写日期，否则审核不予通过！</w:t>
            </w:r>
          </w:p>
          <w:p w:rsidR="00154FD2" w:rsidRDefault="00154FD2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签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字：</w:t>
            </w:r>
            <w:r>
              <w:rPr>
                <w:rFonts w:ascii="仿宋_GB2312" w:eastAsia="仿宋_GB2312" w:hint="eastAsia"/>
                <w:b/>
              </w:rPr>
              <w:t xml:space="preserve">      </w:t>
            </w:r>
            <w:r>
              <w:rPr>
                <w:b/>
              </w:rPr>
              <w:t xml:space="preserve">           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盖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章</w:t>
            </w:r>
          </w:p>
          <w:p w:rsidR="00154FD2" w:rsidRDefault="00154FD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54FD2" w:rsidRDefault="00154FD2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  <w:p w:rsidR="00154FD2" w:rsidRDefault="00154FD2">
            <w:pPr>
              <w:spacing w:line="440" w:lineRule="exact"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ind w:firstLineChars="735" w:firstLine="1550"/>
              <w:rPr>
                <w:b/>
              </w:rPr>
            </w:pPr>
            <w:r>
              <w:rPr>
                <w:rFonts w:hint="eastAsia"/>
                <w:b/>
              </w:rPr>
              <w:t>盖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章</w:t>
            </w:r>
          </w:p>
          <w:p w:rsidR="00154FD2" w:rsidRDefault="00154FD2">
            <w:pPr>
              <w:ind w:firstLineChars="735" w:firstLine="155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154FD2" w:rsidTr="00154FD2">
        <w:trPr>
          <w:trHeight w:val="12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440" w:lineRule="exact"/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内蒙古党校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</w:tc>
        <w:tc>
          <w:tcPr>
            <w:tcW w:w="85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  <w:p w:rsidR="00154FD2" w:rsidRDefault="00154FD2">
            <w:pPr>
              <w:ind w:firstLineChars="3348" w:firstLine="7058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</w:p>
          <w:p w:rsidR="00154FD2" w:rsidRDefault="00154FD2">
            <w:pPr>
              <w:ind w:firstLineChars="3348" w:firstLine="7058"/>
              <w:rPr>
                <w:b/>
              </w:rPr>
            </w:pPr>
          </w:p>
          <w:p w:rsidR="00154FD2" w:rsidRDefault="00154FD2">
            <w:pPr>
              <w:ind w:firstLineChars="1844" w:firstLine="3888"/>
              <w:rPr>
                <w:b/>
              </w:rPr>
            </w:pPr>
            <w:r>
              <w:rPr>
                <w:rFonts w:hint="eastAsia"/>
                <w:b/>
              </w:rPr>
              <w:t>签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字</w:t>
            </w:r>
            <w:r>
              <w:rPr>
                <w:b/>
              </w:rPr>
              <w:t xml:space="preserve">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154FD2" w:rsidTr="00154FD2">
        <w:trPr>
          <w:trHeight w:val="361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招生考试</w:t>
            </w:r>
          </w:p>
          <w:p w:rsidR="00154FD2" w:rsidRDefault="00154FD2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绩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马克思主义理论专业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经济管理专业</w:t>
            </w:r>
          </w:p>
        </w:tc>
        <w:tc>
          <w:tcPr>
            <w:tcW w:w="214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公共管理专业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法律专业</w:t>
            </w:r>
          </w:p>
        </w:tc>
      </w:tr>
      <w:tr w:rsidR="00154FD2" w:rsidTr="00154FD2">
        <w:trPr>
          <w:trHeight w:val="313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26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spacing w:val="-6"/>
                <w:sz w:val="18"/>
                <w:szCs w:val="18"/>
              </w:rPr>
              <w:t>马克思主义基本原理及习近平新时代中国特色社会主义</w:t>
            </w:r>
          </w:p>
          <w:p w:rsidR="00154FD2" w:rsidRDefault="00154FD2">
            <w:pPr>
              <w:spacing w:line="260" w:lineRule="exact"/>
              <w:jc w:val="center"/>
              <w:rPr>
                <w:b/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spacing w:val="-6"/>
                <w:sz w:val="18"/>
                <w:szCs w:val="18"/>
              </w:rPr>
              <w:t>思想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主义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经济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共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</w:t>
            </w:r>
          </w:p>
          <w:p w:rsidR="00154FD2" w:rsidRDefault="00154FD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概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154FD2" w:rsidRDefault="00154FD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</w:tr>
      <w:tr w:rsidR="00154FD2" w:rsidTr="00154FD2">
        <w:trPr>
          <w:trHeight w:val="512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widowControl/>
              <w:jc w:val="left"/>
              <w:rPr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jc w:val="center"/>
              <w:rPr>
                <w:b/>
              </w:rPr>
            </w:pPr>
          </w:p>
        </w:tc>
      </w:tr>
      <w:tr w:rsidR="00154FD2" w:rsidTr="00154FD2">
        <w:trPr>
          <w:trHeight w:val="7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D2" w:rsidRDefault="00154F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录取意见</w:t>
            </w:r>
          </w:p>
        </w:tc>
        <w:tc>
          <w:tcPr>
            <w:tcW w:w="85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D2" w:rsidRDefault="00154FD2">
            <w:pPr>
              <w:rPr>
                <w:b/>
              </w:rPr>
            </w:pPr>
          </w:p>
        </w:tc>
      </w:tr>
    </w:tbl>
    <w:p w:rsidR="00154FD2" w:rsidRDefault="00154FD2" w:rsidP="00154FD2">
      <w:pPr>
        <w:rPr>
          <w:rFonts w:ascii="楷体_GB2312" w:eastAsia="楷体_GB2312"/>
          <w:sz w:val="24"/>
        </w:rPr>
      </w:pPr>
      <w:r>
        <w:rPr>
          <w:b/>
        </w:rPr>
        <w:t>A4</w:t>
      </w:r>
      <w:r>
        <w:rPr>
          <w:rFonts w:hint="eastAsia"/>
          <w:b/>
        </w:rPr>
        <w:t>纸打印</w:t>
      </w:r>
      <w:r>
        <w:rPr>
          <w:b/>
        </w:rPr>
        <w:t xml:space="preserve">                           </w:t>
      </w:r>
      <w:r>
        <w:rPr>
          <w:rFonts w:hint="eastAsia"/>
          <w:b/>
        </w:rPr>
        <w:t xml:space="preserve">   </w:t>
      </w:r>
      <w:r>
        <w:rPr>
          <w:b/>
        </w:rPr>
        <w:t xml:space="preserve">             </w:t>
      </w:r>
      <w:r>
        <w:rPr>
          <w:b/>
          <w:sz w:val="24"/>
        </w:rPr>
        <w:t xml:space="preserve"> </w:t>
      </w:r>
      <w:r>
        <w:rPr>
          <w:rFonts w:ascii="楷体_GB2312" w:eastAsia="楷体_GB2312" w:hint="eastAsia"/>
          <w:b/>
          <w:sz w:val="24"/>
        </w:rPr>
        <w:t>内蒙古党校研究生部制</w:t>
      </w:r>
    </w:p>
    <w:p w:rsidR="00154FD2" w:rsidRDefault="00154FD2" w:rsidP="00154FD2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54FD2" w:rsidRDefault="00154FD2" w:rsidP="00154FD2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中共党员证明填写要求</w:t>
      </w:r>
    </w:p>
    <w:p w:rsidR="00154FD2" w:rsidRDefault="00154FD2" w:rsidP="00154FD2">
      <w:pPr>
        <w:rPr>
          <w:rFonts w:hint="eastAsia"/>
          <w:sz w:val="32"/>
          <w:szCs w:val="32"/>
        </w:rPr>
      </w:pPr>
    </w:p>
    <w:p w:rsidR="00154FD2" w:rsidRDefault="00154FD2" w:rsidP="00154FD2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内蒙古党校：</w:t>
      </w:r>
    </w:p>
    <w:p w:rsidR="00154FD2" w:rsidRDefault="00154FD2" w:rsidP="00154FD2">
      <w:pPr>
        <w:spacing w:line="800" w:lineRule="exact"/>
        <w:ind w:leftChars="304" w:left="798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同志为我单位工作人员，该同志</w:t>
      </w:r>
    </w:p>
    <w:p w:rsidR="00154FD2" w:rsidRDefault="00154FD2" w:rsidP="00154FD2">
      <w:pPr>
        <w:spacing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hint="eastAsia"/>
        </w:rPr>
        <w:pict>
          <v:shape id="_x0000_s1030" type="#_x0000_t61" style="position:absolute;left:0;text-align:left;margin-left:324pt;margin-top:44.8pt;width:108pt;height:78pt;z-index:251658240" adj="-13680,-3780">
            <v:fill opacity=".5"/>
            <v:textbox style="mso-next-textbox:#_x0000_s1030"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此处所填党支部为被批准入党时所在党支部。如：在学校上学时入党，此处即填***</w:t>
                  </w: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系或***学院党支部</w:t>
                  </w:r>
                </w:p>
              </w:txbxContent>
            </v:textbox>
          </v:shape>
        </w:pic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党支部批准加入中国共产党。</w:t>
      </w:r>
    </w:p>
    <w:p w:rsidR="00154FD2" w:rsidRDefault="00154FD2" w:rsidP="00154FD2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:rsidR="00154FD2" w:rsidRDefault="00154FD2" w:rsidP="00154FD2">
      <w:pPr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pict>
          <v:shape id="_x0000_s1029" type="#_x0000_t61" style="position:absolute;left:0;text-align:left;margin-left:9pt;margin-top:10.6pt;width:99pt;height:93.6pt;z-index:251658240" adj="26062,-21242">
            <v:fill opacity="26214f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此处所填时间为被批准入党时间，必须与报名表所填入党时间一致。</w:t>
                  </w:r>
                </w:p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 w:hint="eastAsia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注：批准入党时间以成为预备党员时间为准。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1" type="#_x0000_t61" style="position:absolute;left:0;text-align:left;margin-left:243pt;margin-top:32.8pt;width:108pt;height:54.6pt;z-index:251658240" adj="-3240,27752">
            <v:fill opacity="32113f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此处所填党组织为现所在单位党组织，所盖章必须为党务章！</w:t>
                  </w:r>
                </w:p>
              </w:txbxContent>
            </v:textbox>
          </v:shape>
        </w:pict>
      </w:r>
    </w:p>
    <w:p w:rsidR="00154FD2" w:rsidRDefault="00154FD2" w:rsidP="00154FD2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FD2" w:rsidRDefault="00154FD2" w:rsidP="00154FD2">
      <w:pPr>
        <w:spacing w:line="8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pict>
          <v:shape id="_x0000_s1032" type="#_x0000_t61" style="position:absolute;left:0;text-align:left;margin-left:378pt;margin-top:33pt;width:108pt;height:46.8pt;z-index:251658240" adj="-13440,22038">
            <v:fill opacity=".5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此处必须由单位党务工作部门的负责人签字，方便核查。</w:t>
                  </w:r>
                </w:p>
              </w:txbxContent>
            </v:textbox>
          </v:shape>
        </w:pic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党组织（盖章）</w:t>
      </w:r>
    </w:p>
    <w:p w:rsidR="00154FD2" w:rsidRDefault="00154FD2" w:rsidP="00154FD2">
      <w:pPr>
        <w:spacing w:beforeLines="50" w:afterLines="50"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所在单位党务工作部门负责人签名：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154FD2" w:rsidRDefault="00154FD2" w:rsidP="00154FD2">
      <w:pPr>
        <w:spacing w:beforeLines="50" w:afterLines="50" w:line="8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54FD2" w:rsidRDefault="00154FD2" w:rsidP="00154FD2">
      <w:pPr>
        <w:rPr>
          <w:rFonts w:hint="eastAsia"/>
        </w:rPr>
      </w:pPr>
    </w:p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/>
    <w:p w:rsidR="00154FD2" w:rsidRDefault="00154FD2" w:rsidP="00154FD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中共入党积极分子证明填写要求</w:t>
      </w:r>
    </w:p>
    <w:p w:rsidR="00154FD2" w:rsidRDefault="00154FD2" w:rsidP="00154FD2">
      <w:pPr>
        <w:rPr>
          <w:rFonts w:hint="eastAsia"/>
          <w:sz w:val="32"/>
          <w:szCs w:val="32"/>
        </w:rPr>
      </w:pPr>
    </w:p>
    <w:p w:rsidR="00154FD2" w:rsidRDefault="00154FD2" w:rsidP="00154FD2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内蒙古党校：</w:t>
      </w:r>
    </w:p>
    <w:p w:rsidR="00154FD2" w:rsidRDefault="00154FD2" w:rsidP="00154FD2">
      <w:pPr>
        <w:spacing w:line="800" w:lineRule="exact"/>
        <w:ind w:leftChars="304" w:left="798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同志为我单位工作人员，该同志</w:t>
      </w:r>
    </w:p>
    <w:p w:rsidR="00154FD2" w:rsidRDefault="00154FD2" w:rsidP="00154FD2">
      <w:pPr>
        <w:spacing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hint="eastAsia"/>
        </w:rPr>
        <w:pict>
          <v:shape id="_x0000_s1034" type="#_x0000_t61" style="position:absolute;left:0;text-align:left;margin-left:324pt;margin-top:44.8pt;width:108pt;height:93.6pt;z-index:251658240" adj="-13680,-3150">
            <v:fill opacity=".5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此处所填党支部为被批准成为入党积极分子时所在党支部。如：在学校上学时入党，此处即填***</w:t>
                  </w: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系或***学院党支部</w:t>
                  </w:r>
                </w:p>
              </w:txbxContent>
            </v:textbox>
          </v:shape>
        </w:pic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党支部确定为中共入党积极分子。</w:t>
      </w:r>
    </w:p>
    <w:p w:rsidR="00154FD2" w:rsidRDefault="00154FD2" w:rsidP="00154FD2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:rsidR="00154FD2" w:rsidRDefault="00154FD2" w:rsidP="00154FD2">
      <w:pPr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pict>
          <v:shape id="_x0000_s1033" type="#_x0000_t61" style="position:absolute;left:0;text-align:left;margin-left:9pt;margin-top:8.6pt;width:99pt;height:46.8pt;z-index:251658240" adj="26062,-42485">
            <v:fill opacity="26214f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此处所填时间为被批准成为入党积极分子时间。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5" type="#_x0000_t61" style="position:absolute;left:0;text-align:left;margin-left:243pt;margin-top:32.8pt;width:108pt;height:54.6pt;z-index:251658240" adj="-3240,27752">
            <v:fill opacity="32113f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此处所填党组织为现所在单位党组织，所盖章必须为党务章！</w:t>
                  </w:r>
                </w:p>
              </w:txbxContent>
            </v:textbox>
          </v:shape>
        </w:pict>
      </w:r>
    </w:p>
    <w:p w:rsidR="00154FD2" w:rsidRDefault="00154FD2" w:rsidP="00154FD2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FD2" w:rsidRDefault="00154FD2" w:rsidP="00154FD2">
      <w:pPr>
        <w:spacing w:line="8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pict>
          <v:shape id="_x0000_s1036" type="#_x0000_t61" style="position:absolute;left:0;text-align:left;margin-left:378pt;margin-top:33pt;width:108pt;height:46.8pt;z-index:251658240" adj="-13440,22038">
            <v:fill opacity=".5"/>
            <v:textbox>
              <w:txbxContent>
                <w:p w:rsidR="00154FD2" w:rsidRDefault="00154FD2" w:rsidP="00154FD2">
                  <w:pPr>
                    <w:spacing w:line="240" w:lineRule="exact"/>
                    <w:rPr>
                      <w:rFonts w:ascii="黑体" w:eastAsia="黑体" w:hAnsi="黑体"/>
                      <w:color w:val="FF0000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color w:val="FF0000"/>
                      <w:szCs w:val="21"/>
                    </w:rPr>
                    <w:t>此处必须由单位党务工作部门的负责人签字，方便核查。</w:t>
                  </w:r>
                </w:p>
              </w:txbxContent>
            </v:textbox>
          </v:shape>
        </w:pic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党组织（盖章）</w:t>
      </w:r>
    </w:p>
    <w:p w:rsidR="00154FD2" w:rsidRDefault="00154FD2" w:rsidP="00154FD2">
      <w:pPr>
        <w:spacing w:beforeLines="50" w:afterLines="50"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所在单位党务工作部门负责人签名：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154FD2" w:rsidRDefault="00154FD2" w:rsidP="00154FD2">
      <w:pPr>
        <w:spacing w:beforeLines="50" w:afterLines="50" w:line="8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54FD2" w:rsidRDefault="00154FD2" w:rsidP="00154FD2">
      <w:pPr>
        <w:rPr>
          <w:rFonts w:hint="eastAsia"/>
        </w:rPr>
      </w:pPr>
    </w:p>
    <w:p w:rsidR="00154FD2" w:rsidRDefault="00154FD2" w:rsidP="00154FD2"/>
    <w:p w:rsidR="00D94E33" w:rsidRDefault="00D94E33"/>
    <w:sectPr w:rsidR="00D94E33" w:rsidSect="00D9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ESI小标宋-GB13000">
    <w:altName w:val="微软雅黑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ESI仿宋-GB13000">
    <w:altName w:val="微软雅黑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FD2"/>
    <w:rsid w:val="00084A26"/>
    <w:rsid w:val="00154FD2"/>
    <w:rsid w:val="00D9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0"/>
        <o:r id="V:Rule5" type="callout" idref="#_x0000_s1029"/>
        <o:r id="V:Rule6" type="callout" idref="#_x0000_s1031"/>
        <o:r id="V:Rule7" type="callout" idref="#_x0000_s1032"/>
        <o:r id="V:Rule8" type="callout" idref="#_x0000_s1034"/>
        <o:r id="V:Rule9" type="callout" idref="#_x0000_s1033"/>
        <o:r id="V:Rule10" type="callout" idref="#_x0000_s1035"/>
        <o:r id="V:Rule11" type="callout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D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154FD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4F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semiHidden/>
    <w:unhideWhenUsed/>
    <w:rsid w:val="00154F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2023-03-27T08:15:00Z</cp:lastPrinted>
  <dcterms:created xsi:type="dcterms:W3CDTF">2023-03-27T08:08:00Z</dcterms:created>
  <dcterms:modified xsi:type="dcterms:W3CDTF">2023-03-27T08:15:00Z</dcterms:modified>
</cp:coreProperties>
</file>